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482" w:rsidRPr="004D0F37" w:rsidRDefault="00EA4482" w:rsidP="00EA4482">
      <w:pPr>
        <w:spacing w:line="360" w:lineRule="exact"/>
        <w:ind w:rightChars="-338" w:right="-71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様式3</w:t>
      </w:r>
    </w:p>
    <w:p w:rsidR="00EA4482" w:rsidRPr="004D0F37" w:rsidRDefault="00EA4482" w:rsidP="00EA4482">
      <w:pPr>
        <w:spacing w:line="360" w:lineRule="exact"/>
        <w:ind w:rightChars="-338" w:right="-710"/>
        <w:rPr>
          <w:rFonts w:asciiTheme="minorEastAsia" w:eastAsiaTheme="minorEastAsia" w:hAnsiTheme="minorEastAsia"/>
          <w:color w:val="000000" w:themeColor="text1"/>
          <w:sz w:val="22"/>
          <w:szCs w:val="22"/>
        </w:rPr>
      </w:pPr>
    </w:p>
    <w:p w:rsidR="00EA4482" w:rsidRPr="004D0F37" w:rsidRDefault="00EA4482" w:rsidP="00EA4482">
      <w:pPr>
        <w:spacing w:line="360" w:lineRule="exact"/>
        <w:ind w:left="5880" w:rightChars="-338" w:right="-710" w:firstLine="84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 xml:space="preserve">  年  月  日</w:t>
      </w:r>
    </w:p>
    <w:p w:rsidR="00EA4482" w:rsidRPr="004D0F37" w:rsidRDefault="00EA4482" w:rsidP="00EA4482">
      <w:pPr>
        <w:spacing w:line="360" w:lineRule="exact"/>
        <w:ind w:rightChars="-338" w:right="-71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石垣市長 様</w:t>
      </w:r>
    </w:p>
    <w:p w:rsidR="00EA4482" w:rsidRPr="004D0F37" w:rsidRDefault="00EA4482" w:rsidP="00EA4482">
      <w:pPr>
        <w:spacing w:line="360" w:lineRule="exact"/>
        <w:ind w:rightChars="-338" w:right="-710"/>
        <w:rPr>
          <w:rFonts w:asciiTheme="minorEastAsia" w:eastAsiaTheme="minorEastAsia" w:hAnsiTheme="minorEastAsia"/>
          <w:color w:val="000000" w:themeColor="text1"/>
          <w:sz w:val="22"/>
          <w:szCs w:val="22"/>
        </w:rPr>
      </w:pPr>
      <w:bookmarkStart w:id="0" w:name="_Hlk138930475"/>
    </w:p>
    <w:p w:rsidR="00EA4482" w:rsidRPr="004D0F37" w:rsidRDefault="00EA4482" w:rsidP="00EA4482">
      <w:pPr>
        <w:spacing w:line="360" w:lineRule="exact"/>
        <w:ind w:leftChars="2800" w:left="5880" w:rightChars="-338" w:right="-71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申請者 所在地:</w:t>
      </w:r>
    </w:p>
    <w:p w:rsidR="00EA4482" w:rsidRPr="004D0F37" w:rsidRDefault="00EA4482" w:rsidP="00EA4482">
      <w:pPr>
        <w:spacing w:line="360" w:lineRule="exact"/>
        <w:ind w:leftChars="2800" w:left="5880" w:rightChars="-338" w:right="-71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団体名:</w:t>
      </w:r>
    </w:p>
    <w:p w:rsidR="00EA4482" w:rsidRPr="004D0F37" w:rsidRDefault="00EA4482" w:rsidP="00EA4482">
      <w:pPr>
        <w:spacing w:line="360" w:lineRule="exact"/>
        <w:ind w:leftChars="2800" w:left="5880" w:rightChars="-338" w:right="-71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代表者名:</w:t>
      </w:r>
    </w:p>
    <w:p w:rsidR="00EA4482" w:rsidRPr="004D0F37" w:rsidRDefault="00EA4482" w:rsidP="00EA4482">
      <w:pPr>
        <w:spacing w:line="360" w:lineRule="exact"/>
        <w:ind w:rightChars="-338" w:right="-710"/>
        <w:rPr>
          <w:rFonts w:asciiTheme="minorEastAsia" w:eastAsiaTheme="minorEastAsia" w:hAnsiTheme="minorEastAsia"/>
          <w:color w:val="000000" w:themeColor="text1"/>
          <w:sz w:val="22"/>
          <w:szCs w:val="22"/>
        </w:rPr>
      </w:pPr>
    </w:p>
    <w:bookmarkEnd w:id="0"/>
    <w:p w:rsidR="00EA4482" w:rsidRPr="004D0F37" w:rsidRDefault="00EA4482" w:rsidP="00EA4482">
      <w:pPr>
        <w:spacing w:line="360" w:lineRule="exact"/>
        <w:ind w:rightChars="-338" w:right="-710"/>
        <w:jc w:val="center"/>
        <w:rPr>
          <w:rFonts w:asciiTheme="minorEastAsia" w:eastAsiaTheme="minorEastAsia" w:hAnsiTheme="minorEastAsia"/>
          <w:bCs/>
          <w:color w:val="000000" w:themeColor="text1"/>
          <w:sz w:val="22"/>
          <w:szCs w:val="22"/>
        </w:rPr>
      </w:pPr>
      <w:r w:rsidRPr="004D0F37">
        <w:rPr>
          <w:rFonts w:asciiTheme="minorEastAsia" w:eastAsiaTheme="minorEastAsia" w:hAnsiTheme="minorEastAsia"/>
          <w:bCs/>
          <w:color w:val="000000" w:themeColor="text1"/>
          <w:sz w:val="22"/>
          <w:szCs w:val="22"/>
        </w:rPr>
        <w:t>誓</w:t>
      </w:r>
      <w:bookmarkStart w:id="1" w:name="_GoBack"/>
      <w:bookmarkEnd w:id="1"/>
      <w:r w:rsidRPr="004D0F37">
        <w:rPr>
          <w:rFonts w:asciiTheme="minorEastAsia" w:eastAsiaTheme="minorEastAsia" w:hAnsiTheme="minorEastAsia"/>
          <w:bCs/>
          <w:color w:val="000000" w:themeColor="text1"/>
          <w:sz w:val="22"/>
          <w:szCs w:val="22"/>
        </w:rPr>
        <w:t xml:space="preserve"> 約 書</w:t>
      </w:r>
    </w:p>
    <w:p w:rsidR="00EA4482" w:rsidRPr="004D0F37" w:rsidRDefault="00EA4482" w:rsidP="00EA4482">
      <w:pPr>
        <w:spacing w:line="360" w:lineRule="exact"/>
        <w:ind w:rightChars="-338" w:right="-710"/>
        <w:rPr>
          <w:rFonts w:asciiTheme="minorEastAsia" w:eastAsiaTheme="minorEastAsia" w:hAnsiTheme="minorEastAsia"/>
          <w:color w:val="000000" w:themeColor="text1"/>
          <w:sz w:val="22"/>
          <w:szCs w:val="22"/>
        </w:rPr>
      </w:pPr>
    </w:p>
    <w:p w:rsidR="00EA4482" w:rsidRPr="004D0F37" w:rsidRDefault="00EA4482" w:rsidP="00EA4482">
      <w:pPr>
        <w:spacing w:line="360" w:lineRule="exact"/>
        <w:ind w:rightChars="-338" w:right="-710" w:firstLineChars="100" w:firstLine="22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令和</w:t>
      </w:r>
      <w:r>
        <w:rPr>
          <w:rFonts w:asciiTheme="minorEastAsia" w:eastAsiaTheme="minorEastAsia" w:hAnsiTheme="minorEastAsia" w:hint="eastAsia"/>
          <w:color w:val="000000" w:themeColor="text1"/>
          <w:sz w:val="22"/>
          <w:szCs w:val="22"/>
        </w:rPr>
        <w:t>8</w:t>
      </w:r>
      <w:r w:rsidRPr="004D0F37">
        <w:rPr>
          <w:rFonts w:asciiTheme="minorEastAsia" w:eastAsiaTheme="minorEastAsia" w:hAnsiTheme="minorEastAsia"/>
          <w:color w:val="000000" w:themeColor="text1"/>
          <w:sz w:val="22"/>
          <w:szCs w:val="22"/>
        </w:rPr>
        <w:t>年度石垣市子どもの居場所（学習支援）運営事業業務委託企画提案(プロポーザル)に参加するにあたり､参加意思を表明します｡</w:t>
      </w:r>
    </w:p>
    <w:p w:rsidR="00EA4482" w:rsidRPr="004D0F37" w:rsidRDefault="00EA4482" w:rsidP="00EA4482">
      <w:pPr>
        <w:spacing w:line="360" w:lineRule="exact"/>
        <w:ind w:rightChars="-338" w:right="-710" w:firstLineChars="100" w:firstLine="22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なお､下記の誓約事項及び送付する書類の内容は､事実と相違ないことを誓約し､虚偽､不正行為が判明したときは､いかなる処分に対しても異議を申し立てません｡</w:t>
      </w:r>
    </w:p>
    <w:p w:rsidR="00EA4482" w:rsidRPr="004D0F37" w:rsidRDefault="00EA4482" w:rsidP="00EA4482">
      <w:pPr>
        <w:spacing w:line="360" w:lineRule="exact"/>
        <w:ind w:rightChars="-338" w:right="-710" w:firstLineChars="100" w:firstLine="220"/>
        <w:rPr>
          <w:rFonts w:asciiTheme="minorEastAsia" w:eastAsiaTheme="minorEastAsia" w:hAnsiTheme="minorEastAsia"/>
          <w:color w:val="000000" w:themeColor="text1"/>
          <w:sz w:val="22"/>
          <w:szCs w:val="22"/>
        </w:rPr>
      </w:pPr>
    </w:p>
    <w:p w:rsidR="00EA4482" w:rsidRPr="004D0F37" w:rsidRDefault="00EA4482" w:rsidP="00EA4482">
      <w:pPr>
        <w:spacing w:line="360" w:lineRule="exact"/>
        <w:ind w:rightChars="-338" w:right="-710"/>
        <w:rPr>
          <w:rFonts w:asciiTheme="minorEastAsia" w:eastAsiaTheme="minorEastAsia" w:hAnsiTheme="minorEastAsia"/>
          <w:color w:val="000000" w:themeColor="text1"/>
          <w:sz w:val="22"/>
          <w:szCs w:val="22"/>
        </w:rPr>
      </w:pPr>
    </w:p>
    <w:p w:rsidR="00EA4482" w:rsidRPr="004D0F37" w:rsidRDefault="00EA4482" w:rsidP="00EA4482">
      <w:pPr>
        <w:spacing w:line="360" w:lineRule="exact"/>
        <w:ind w:rightChars="-338" w:right="-710"/>
        <w:jc w:val="center"/>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記</w:t>
      </w:r>
    </w:p>
    <w:p w:rsidR="00EA4482" w:rsidRPr="004D0F37" w:rsidRDefault="00EA4482" w:rsidP="00EA4482">
      <w:pPr>
        <w:spacing w:line="360" w:lineRule="exact"/>
        <w:ind w:rightChars="-338" w:right="-71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1 誓約事項</w:t>
      </w:r>
    </w:p>
    <w:p w:rsidR="00EA4482" w:rsidRPr="004D0F37" w:rsidRDefault="00EA4482" w:rsidP="00EA4482">
      <w:pPr>
        <w:spacing w:line="360" w:lineRule="exact"/>
        <w:ind w:rightChars="-338" w:right="-710" w:firstLineChars="100" w:firstLine="220"/>
        <w:rPr>
          <w:rFonts w:asciiTheme="minorEastAsia" w:eastAsiaTheme="minorEastAsia" w:hAnsiTheme="minorEastAsia"/>
          <w:color w:val="000000" w:themeColor="text1"/>
          <w:sz w:val="22"/>
          <w:szCs w:val="22"/>
        </w:rPr>
      </w:pPr>
      <w:r w:rsidRPr="004D0F37">
        <w:rPr>
          <w:rFonts w:asciiTheme="minorEastAsia" w:eastAsiaTheme="minorEastAsia" w:hAnsiTheme="minorEastAsia" w:cs="Segoe UI Symbol"/>
          <w:color w:val="000000" w:themeColor="text1"/>
          <w:sz w:val="22"/>
          <w:szCs w:val="22"/>
        </w:rPr>
        <w:t>☐</w:t>
      </w:r>
      <w:r w:rsidRPr="004D0F37">
        <w:rPr>
          <w:rFonts w:asciiTheme="minorEastAsia" w:eastAsiaTheme="minorEastAsia" w:hAnsiTheme="minorEastAsia" w:cs="ＭＳ Ｐゴシック"/>
          <w:color w:val="000000" w:themeColor="text1"/>
          <w:sz w:val="22"/>
          <w:szCs w:val="22"/>
        </w:rPr>
        <w:t xml:space="preserve"> </w:t>
      </w:r>
      <w:r w:rsidRPr="004D0F37">
        <w:rPr>
          <w:rFonts w:asciiTheme="minorEastAsia" w:eastAsiaTheme="minorEastAsia" w:hAnsiTheme="minorEastAsia"/>
          <w:color w:val="000000" w:themeColor="text1"/>
          <w:sz w:val="22"/>
          <w:szCs w:val="22"/>
        </w:rPr>
        <w:t>次のいずれにも該当しないこと｡</w:t>
      </w:r>
    </w:p>
    <w:p w:rsidR="00EA4482" w:rsidRPr="004D0F37" w:rsidRDefault="00EA4482" w:rsidP="00EA4482">
      <w:pPr>
        <w:spacing w:line="360" w:lineRule="exact"/>
        <w:ind w:leftChars="200" w:left="420" w:rightChars="-338" w:right="-71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･石垣市内に事業所を有しない又は設置する予定でないこと</w:t>
      </w:r>
    </w:p>
    <w:p w:rsidR="00EA4482" w:rsidRPr="004D0F37" w:rsidRDefault="00EA4482" w:rsidP="00EA4482">
      <w:pPr>
        <w:spacing w:line="360" w:lineRule="exact"/>
        <w:ind w:leftChars="200" w:left="640" w:rightChars="-338" w:right="-710" w:hangingChars="100" w:hanging="22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･納付すべき市税等(消費税及び地方消費税を含む｡)</w:t>
      </w:r>
      <w:r w:rsidRPr="004D0F37">
        <w:rPr>
          <w:rFonts w:asciiTheme="minorEastAsia" w:eastAsiaTheme="minorEastAsia" w:hAnsiTheme="minorEastAsia" w:hint="eastAsia"/>
          <w:color w:val="000000" w:themeColor="text1"/>
          <w:sz w:val="22"/>
          <w:szCs w:val="22"/>
        </w:rPr>
        <w:t xml:space="preserve"> を</w:t>
      </w:r>
      <w:r w:rsidRPr="004D0F37">
        <w:rPr>
          <w:rFonts w:asciiTheme="minorEastAsia" w:eastAsiaTheme="minorEastAsia" w:hAnsiTheme="minorEastAsia"/>
          <w:color w:val="000000" w:themeColor="text1"/>
          <w:sz w:val="22"/>
          <w:szCs w:val="22"/>
        </w:rPr>
        <w:t>滞納している者</w:t>
      </w:r>
    </w:p>
    <w:p w:rsidR="00EA4482" w:rsidRPr="004D0F37" w:rsidRDefault="00EA4482" w:rsidP="00EA4482">
      <w:pPr>
        <w:spacing w:line="360" w:lineRule="exact"/>
        <w:ind w:leftChars="200" w:left="640" w:rightChars="-338" w:right="-710" w:hangingChars="100" w:hanging="22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･労働保険及び社会保険に加入していないこと(加入が義務付けられている団体の場合)</w:t>
      </w:r>
    </w:p>
    <w:p w:rsidR="00EA4482" w:rsidRPr="004D0F37" w:rsidRDefault="00EA4482" w:rsidP="00EA4482">
      <w:pPr>
        <w:spacing w:line="360" w:lineRule="exact"/>
        <w:ind w:leftChars="200" w:left="640" w:rightChars="-338" w:right="-710" w:hangingChars="100" w:hanging="22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･当該施設の運営管理に必要不可欠な資格等を有しない者</w:t>
      </w:r>
    </w:p>
    <w:p w:rsidR="00EA4482" w:rsidRPr="004D0F37" w:rsidRDefault="00EA4482" w:rsidP="00EA4482">
      <w:pPr>
        <w:spacing w:line="360" w:lineRule="exact"/>
        <w:ind w:leftChars="200" w:left="640" w:rightChars="-338" w:right="-710" w:hangingChars="100" w:hanging="22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･会社更生法､民事再生法及び破産法による､更正､再生又は破産手続き中の者</w:t>
      </w:r>
    </w:p>
    <w:p w:rsidR="00EA4482" w:rsidRPr="004D0F37" w:rsidRDefault="00EA4482" w:rsidP="00EA4482">
      <w:pPr>
        <w:spacing w:line="360" w:lineRule="exact"/>
        <w:ind w:leftChars="200" w:left="640" w:rightChars="-338" w:right="-710" w:hangingChars="100" w:hanging="22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･2年以内に労働基準監督署から是正勧告を受けた者</w:t>
      </w:r>
    </w:p>
    <w:p w:rsidR="00EA4482" w:rsidRPr="004D0F37" w:rsidRDefault="00EA4482" w:rsidP="00EA4482">
      <w:pPr>
        <w:spacing w:line="360" w:lineRule="exact"/>
        <w:ind w:leftChars="200" w:left="640" w:rightChars="-338" w:right="-710" w:hangingChars="100" w:hanging="22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･本市又は他の地方公共団体から2年以内に地方自治法第244条の2第11項の規定による指定管理者の取消処分を受けた者</w:t>
      </w:r>
    </w:p>
    <w:p w:rsidR="00EA4482" w:rsidRPr="004D0F37" w:rsidRDefault="00EA4482" w:rsidP="00EA4482">
      <w:pPr>
        <w:spacing w:line="360" w:lineRule="exact"/>
        <w:ind w:leftChars="200" w:left="640" w:rightChars="-338" w:right="-710" w:hangingChars="100" w:hanging="22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･地方自治法施行令第167条の4の規定により､石垣市における入札参加を制限されている者</w:t>
      </w:r>
    </w:p>
    <w:p w:rsidR="00EA4482" w:rsidRPr="004D0F37" w:rsidRDefault="00EA4482" w:rsidP="00EA4482">
      <w:pPr>
        <w:spacing w:line="360" w:lineRule="exact"/>
        <w:ind w:leftChars="200" w:left="640" w:rightChars="-338" w:right="-710" w:hangingChars="100" w:hanging="22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･地方自治法第92条の2､第142条､第166条第2項又は第180条の5第6項の規定に抵触すること</w:t>
      </w:r>
    </w:p>
    <w:p w:rsidR="00EA4482" w:rsidRPr="004D0F37" w:rsidRDefault="00EA4482" w:rsidP="00EA4482">
      <w:pPr>
        <w:spacing w:line="360" w:lineRule="exact"/>
        <w:ind w:leftChars="200" w:left="640" w:rightChars="-338" w:right="-710" w:hangingChars="100" w:hanging="220"/>
        <w:rPr>
          <w:rFonts w:asciiTheme="minorEastAsia" w:eastAsiaTheme="minorEastAsia" w:hAnsiTheme="minorEastAsia"/>
          <w:color w:val="000000" w:themeColor="text1"/>
          <w:sz w:val="22"/>
          <w:szCs w:val="22"/>
        </w:rPr>
      </w:pPr>
      <w:r w:rsidRPr="004D0F37">
        <w:rPr>
          <w:rFonts w:asciiTheme="minorEastAsia" w:eastAsiaTheme="minorEastAsia" w:hAnsiTheme="minorEastAsia"/>
          <w:color w:val="000000" w:themeColor="text1"/>
          <w:sz w:val="22"/>
          <w:szCs w:val="22"/>
        </w:rPr>
        <w:t>･沖縄県暴力団排除条例及び石垣市暴力団排除条例に基づく排除措置対象法人等</w:t>
      </w:r>
    </w:p>
    <w:p w:rsidR="00EA4482" w:rsidRPr="004D0F37" w:rsidRDefault="00EA4482" w:rsidP="00EA4482">
      <w:pPr>
        <w:spacing w:line="360" w:lineRule="exact"/>
        <w:ind w:rightChars="-338" w:right="-710"/>
        <w:rPr>
          <w:rFonts w:asciiTheme="minorEastAsia" w:eastAsiaTheme="minorEastAsia" w:hAnsiTheme="minorEastAsia"/>
          <w:color w:val="000000" w:themeColor="text1"/>
          <w:sz w:val="22"/>
          <w:szCs w:val="22"/>
        </w:rPr>
      </w:pPr>
    </w:p>
    <w:p w:rsidR="00EA4482" w:rsidRPr="004D0F37" w:rsidRDefault="00EA4482" w:rsidP="00EA4482">
      <w:pPr>
        <w:spacing w:line="360" w:lineRule="exact"/>
        <w:ind w:rightChars="-338" w:right="-710"/>
        <w:rPr>
          <w:rFonts w:asciiTheme="minorEastAsia" w:eastAsiaTheme="minorEastAsia" w:hAnsiTheme="minorEastAsia"/>
          <w:color w:val="000000" w:themeColor="text1"/>
          <w:sz w:val="22"/>
          <w:szCs w:val="22"/>
        </w:rPr>
      </w:pPr>
    </w:p>
    <w:p w:rsidR="00EA4482" w:rsidRPr="00EA4482" w:rsidRDefault="00EA4482" w:rsidP="00EA4482">
      <w:pPr>
        <w:spacing w:line="360" w:lineRule="exact"/>
        <w:ind w:rightChars="-338" w:right="-710"/>
        <w:rPr>
          <w:rFonts w:hint="eastAsia"/>
        </w:rPr>
      </w:pPr>
    </w:p>
    <w:sectPr w:rsidR="00EA4482" w:rsidRPr="00EA44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82"/>
    <w:rsid w:val="00EA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D2A76F"/>
  <w15:chartTrackingRefBased/>
  <w15:docId w15:val="{5078C7F6-FECC-47AB-BB04-A8DA2890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448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Isglg035</dc:creator>
  <cp:keywords/>
  <dc:description/>
  <cp:lastModifiedBy>Isglg035</cp:lastModifiedBy>
  <cp:revision>1</cp:revision>
  <dcterms:created xsi:type="dcterms:W3CDTF">2026-01-22T09:39:00Z</dcterms:created>
  <dcterms:modified xsi:type="dcterms:W3CDTF">2026-01-22T09:41:00Z</dcterms:modified>
</cp:coreProperties>
</file>